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EDC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黑体" w:hAnsi="黑体" w:eastAsia="黑体" w:cs="黑体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sz w:val="36"/>
          <w:szCs w:val="36"/>
        </w:rPr>
        <w:t>机电工程学院本研一体培优计划实施方案</w:t>
      </w:r>
    </w:p>
    <w:p w14:paraId="1B2501F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根据《北京信息科技大学本研一体培优计划实施指导意见》（校研发〔2026〕10 号）文件要求，结合机电工程学院学科专业特色，为选拔具备科研潜力、学术志向的优秀本科生，实现本科与研究生培养阶段有机衔接与融合，特制定本实施方案。</w:t>
      </w:r>
    </w:p>
    <w:p w14:paraId="0952A68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导师队伍</w:t>
      </w:r>
    </w:p>
    <w:p w14:paraId="4A6D26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right="0" w:rightChars="0"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1.学院在岗在编且具有招生资格的硕士研究生导师，政治立场端正，师德师风优良，无师德失范、学术不端与违纪处分记录。</w:t>
      </w:r>
    </w:p>
    <w:p w14:paraId="670279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2.拥有在研纵向/横向科研项目，科研经费与实验平台可支撑本科生科研实践。</w:t>
      </w:r>
    </w:p>
    <w:p w14:paraId="1FFD82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3.导师每年新接收的培优计划学生原则上不超过3名，依据导师在研项目体量、在读指导人数、上年度培优培养成效可动态微调招录限额。</w:t>
      </w:r>
    </w:p>
    <w:p w14:paraId="467D11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二、导师职责</w:t>
      </w:r>
    </w:p>
    <w:p w14:paraId="4C49CB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1.全面负责学生的培养过程，制定并实施个性化培养方案，统筹规划其本科阶段的科研训练与研究生课程选修。</w:t>
      </w:r>
    </w:p>
    <w:p w14:paraId="2329223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2.参照研究生管理标准开展日常指导，定期开展学术交流、进度督导、学术规范教育，关注学生学业与身心健康。</w:t>
      </w:r>
    </w:p>
    <w:p w14:paraId="2DE7131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3.鼓励和支持学生早进科研团队，积极推动学生深度参与国家重大科技任务和关键领域攻关项目，在真实科研环境中锻炼创新能力。</w:t>
      </w:r>
    </w:p>
    <w:p w14:paraId="228D2D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4.优化学术训练流程，强化本研科研训练的连续性与进阶性，促进本科毕业设计与研究生开题有效衔接。</w:t>
      </w:r>
    </w:p>
    <w:p w14:paraId="453A01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三、学生遴选</w:t>
      </w:r>
    </w:p>
    <w:p w14:paraId="551680D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全校全日制在校本科在读学生，优先面向机电工程学院各专业本科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生，外院优秀学生可跨院申报。报名须具备以下条件：</w:t>
      </w:r>
    </w:p>
    <w:p w14:paraId="3762B9D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1.思想品行良好，无校纪处分、违法违纪记录；</w:t>
      </w:r>
    </w:p>
    <w:p w14:paraId="44D1C0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2.热爱科研，具备较强工程创新、自主学习能力；</w:t>
      </w:r>
    </w:p>
    <w:p w14:paraId="1EDC13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3.必修课平均绩点≥3.2；</w:t>
      </w:r>
    </w:p>
    <w:p w14:paraId="26E7018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符合以下任一条件，视同绩点增加0.5/项（成果第一完成单位为北京信息科技大学）：</w:t>
      </w:r>
    </w:p>
    <w:p w14:paraId="11E45F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（1）第一完成人获省部级一等奖或国家级三等奖及以上学科竞赛≥2 项（同赛事多级奖项只计1项）；</w:t>
      </w:r>
    </w:p>
    <w:p w14:paraId="30C1EE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（2）第一作者公开发表 / EI/SCI/ 中文核心期刊论文≥1篇；</w:t>
      </w:r>
    </w:p>
    <w:p w14:paraId="26FC7E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（3）第一发明人授权专利≥1项（受理专利不计）。</w:t>
      </w:r>
    </w:p>
    <w:p w14:paraId="25D9CC1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四、遴选流程</w:t>
      </w:r>
    </w:p>
    <w:p w14:paraId="16CB9B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符合条件的学生填写《北京信息科技大学本研一体培优计划申请表》（附件1）和《本研一体培优计划学生汇总表》（附件2），连同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成绩单、科研成果、获奖证明等纸质材料提交至指定联系人，电子版发送至指定邮箱。</w:t>
      </w:r>
    </w:p>
    <w:p w14:paraId="69E899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2.学院组织“导师-学生双向选择”，每位学生可填报1-2 个导师志愿。导师根据学生材料，结合指导限额，确定拟接收学生名单。若第一轮未互选成功的，由学院协调推荐。</w:t>
      </w:r>
    </w:p>
    <w:p w14:paraId="1B790A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.学生可跨阶段选修本硕博贯通的一体化研究生课程（若选课人数超出课程人数容量，按照必修课绩点顺序排序确定上课名单），被正式录取后，所修课程成绩、学分及学术讲座记录可经申请认定后计入研究生阶段培养学分。</w:t>
      </w:r>
    </w:p>
    <w:p w14:paraId="134CF26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4.学院审核学生材料及双选结果，拟定初选名单，公示3个工作日，无异议后将初选名单报送至研究生院备案。</w:t>
      </w:r>
    </w:p>
    <w:p w14:paraId="65F6DA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5.研究生院公布本研一体培优计划学生名单。</w:t>
      </w:r>
    </w:p>
    <w:p w14:paraId="6FD29F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联系人：甄老师       联系电话：010-80187431</w:t>
      </w:r>
    </w:p>
    <w:p w14:paraId="14DBD8A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联系邮箱：zhenzhen@bistu.edu.cn</w:t>
      </w:r>
    </w:p>
    <w:p w14:paraId="7528B9E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 w14:paraId="168BAC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本实施方案自发布之日起执行，由机电工程学院负责解释；</w:t>
      </w:r>
    </w:p>
    <w:p w14:paraId="3FC4B5B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未尽事宜遵照《北京信息科技大学本研一体培优计划实施指导意见》（校研发〔2026〕10 号）及学校后续相关通知执行。</w:t>
      </w:r>
    </w:p>
    <w:p w14:paraId="1D7257A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righ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机电工程学院 </w:t>
      </w:r>
    </w:p>
    <w:p w14:paraId="5BBCB6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0" w:afterAutospacing="0" w:line="520" w:lineRule="exact"/>
        <w:ind w:left="0" w:right="0" w:firstLine="560" w:firstLineChars="200"/>
        <w:jc w:val="righ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2026年6月4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日</w:t>
      </w:r>
    </w:p>
    <w:p w14:paraId="7412038F">
      <w:pPr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30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371"/>
        <w:gridCol w:w="808"/>
        <w:gridCol w:w="1024"/>
        <w:gridCol w:w="1171"/>
        <w:gridCol w:w="1939"/>
        <w:gridCol w:w="1941"/>
        <w:gridCol w:w="257"/>
      </w:tblGrid>
      <w:tr w14:paraId="51246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4864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6A3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480" w:lineRule="exact"/>
              <w:jc w:val="center"/>
              <w:textAlignment w:val="center"/>
              <w:rPr>
                <w:rFonts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北京信息科技大学</w:t>
            </w:r>
          </w:p>
          <w:p w14:paraId="540E9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afterLines="0" w:line="480" w:lineRule="exact"/>
              <w:jc w:val="center"/>
              <w:textAlignment w:val="center"/>
              <w:rPr>
                <w:rFonts w:hint="eastAsia"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本研一体培优计划申请表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82F46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C2EA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25B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66EB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73E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21AC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7A3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10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050E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F4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电子照片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DBCA4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26B4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87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学号                                                                                               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2A8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85F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学院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6618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D9A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本科专业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577B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1151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E5FE8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11EA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975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864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B7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绩点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4BA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AA8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四/六级成绩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EA97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AF63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4D64A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1DCE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C34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E65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BE8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电子邮箱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A60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29A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入学年份</w:t>
            </w:r>
          </w:p>
        </w:tc>
        <w:tc>
          <w:tcPr>
            <w:tcW w:w="10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D9EC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BB2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0739D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0032CA43">
        <w:trPr>
          <w:trHeight w:val="899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25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申请就读招生单位</w:t>
            </w:r>
          </w:p>
        </w:tc>
        <w:tc>
          <w:tcPr>
            <w:tcW w:w="11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F228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444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申请专业代码及名称</w:t>
            </w:r>
          </w:p>
        </w:tc>
        <w:tc>
          <w:tcPr>
            <w:tcW w:w="264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89D8F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6FA08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B921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50B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意向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导师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07EC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D30A2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BA498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B873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5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840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科研实践经历</w:t>
            </w:r>
          </w:p>
        </w:tc>
        <w:tc>
          <w:tcPr>
            <w:tcW w:w="3610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65386"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550CA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326D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5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34F8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61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762FB"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F7E2B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684F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25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FD86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61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DE201"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253AB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D895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929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公开发表的论文、出版物或原创性成果</w:t>
            </w:r>
          </w:p>
        </w:tc>
        <w:tc>
          <w:tcPr>
            <w:tcW w:w="361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9482C"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783C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CDB9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25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FC93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何时何地获得何种奖励或荣誉</w:t>
            </w:r>
          </w:p>
        </w:tc>
        <w:tc>
          <w:tcPr>
            <w:tcW w:w="361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18AB47">
            <w:pPr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211F5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E439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563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所在学院意见</w:t>
            </w:r>
          </w:p>
        </w:tc>
        <w:tc>
          <w:tcPr>
            <w:tcW w:w="361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5987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签字（盖章）：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年   月   日</w:t>
            </w:r>
          </w:p>
        </w:tc>
        <w:tc>
          <w:tcPr>
            <w:tcW w:w="135" w:type="pct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67E37452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D983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54" w:type="pct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7082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  <w:tc>
          <w:tcPr>
            <w:tcW w:w="3610" w:type="pct"/>
            <w:gridSpan w:val="5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6639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申请人承诺：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1.本人已仔细阅读本研一体培优计划相关文件和通知，并遵守相关管理规定。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2.本人承诺所填个人所有信息属实。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3.如本人所填情况与事实不符或有违反相关文件要求的行为，同意研究生院按规定处理。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申请人签字（手写）：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年   月   日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4A7EA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CE4A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54" w:type="pct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52081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610" w:type="pct"/>
            <w:gridSpan w:val="5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0C4E06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764FC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5DC8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54" w:type="pct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08571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610" w:type="pct"/>
            <w:gridSpan w:val="5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CE8B75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8C9AF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D1E2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254" w:type="pct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F81A7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610" w:type="pct"/>
            <w:gridSpan w:val="5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323562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8D664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6B2FD6D3">
      <w:pPr>
        <w:rPr>
          <w:rFonts w:hint="eastAsia" w:ascii="仿宋" w:hAnsi="仿宋" w:eastAsia="仿宋" w:cs="仿宋"/>
          <w:sz w:val="28"/>
          <w:szCs w:val="28"/>
        </w:rPr>
        <w:sectPr>
          <w:pgSz w:w="11906" w:h="16838"/>
          <w:pgMar w:top="1100" w:right="1293" w:bottom="1100" w:left="1293" w:header="851" w:footer="992" w:gutter="0"/>
          <w:cols w:space="425" w:num="1"/>
          <w:docGrid w:type="lines" w:linePitch="312" w:charSpace="0"/>
        </w:sectPr>
      </w:pPr>
    </w:p>
    <w:tbl>
      <w:tblPr>
        <w:tblStyle w:val="30"/>
        <w:tblW w:w="495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665"/>
        <w:gridCol w:w="1136"/>
        <w:gridCol w:w="750"/>
        <w:gridCol w:w="1629"/>
        <w:gridCol w:w="1425"/>
        <w:gridCol w:w="1106"/>
        <w:gridCol w:w="1752"/>
        <w:gridCol w:w="1699"/>
        <w:gridCol w:w="1679"/>
        <w:gridCol w:w="1331"/>
        <w:gridCol w:w="1352"/>
      </w:tblGrid>
      <w:tr w14:paraId="7703A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A1472">
            <w:pPr>
              <w:widowControl/>
              <w:ind w:firstLine="4400" w:firstLineChars="100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本研一体培优计划学生汇总表</w:t>
            </w:r>
          </w:p>
        </w:tc>
      </w:tr>
      <w:tr w14:paraId="69FB8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F16C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07EFD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2E6DFB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7B9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4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FEE50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3FDD4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原学院</w:t>
            </w:r>
          </w:p>
        </w:tc>
        <w:tc>
          <w:tcPr>
            <w:tcW w:w="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8311B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381FA0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电子信箱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A06C59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申请专业</w:t>
            </w:r>
          </w:p>
        </w:tc>
        <w:tc>
          <w:tcPr>
            <w:tcW w:w="4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4B02F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导师</w:t>
            </w:r>
          </w:p>
        </w:tc>
        <w:tc>
          <w:tcPr>
            <w:tcW w:w="4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24E99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导师工号</w:t>
            </w:r>
          </w:p>
        </w:tc>
      </w:tr>
      <w:tr w14:paraId="35BC5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E3517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E1940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A1B17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FFE16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B120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A051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24473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6F17F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A7E3B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46CAA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7F935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91EC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F7DB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00C98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4E489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1C65E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959D0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65EC9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E3342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980D8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4D074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9DAC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EEFC7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48C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CB359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100E3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C1C0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B76FB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CEFF6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56E20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8B113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FD032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ECF78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739FA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4A80D"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4E3D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39BB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6B3C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3EFA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FAD9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033E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474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E32D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46C6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4E34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C109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5064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0D32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EB12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45BF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D82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3A40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6B66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D455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DCA6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8C79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76BE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73FC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C699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700B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212C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28AA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B993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4EC7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2E88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E4781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651B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0AB5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1DB3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825B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8039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AE8E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80C9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32E3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6450F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B9F3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C7F1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9155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D011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4513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3ED4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A238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3562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4B71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5" w:type="pct"/>
          <w:trHeight w:val="280" w:hRule="atLeast"/>
        </w:trPr>
        <w:tc>
          <w:tcPr>
            <w:tcW w:w="22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E6B5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7059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DC35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61A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845E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A4E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A8308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6689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BC6D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2A7D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A731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30DC16B4">
      <w:pPr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633" w:right="1157" w:bottom="1633" w:left="115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+西文标题">
    <w:altName w:val="AjiwaiP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jiwaiPro">
    <w:panose1 w:val="02000600000000000000"/>
    <w:charset w:val="80"/>
    <w:family w:val="auto"/>
    <w:pitch w:val="default"/>
    <w:sig w:usb0="A00002BF" w:usb1="68C7FCFB" w:usb2="00000010" w:usb3="00000000" w:csb0="4002009F" w:csb1="DFD70000"/>
  </w:font>
  <w:font w:name="+中文标题">
    <w:altName w:val="AjiwaiPr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3D2C2C"/>
    <w:multiLevelType w:val="singleLevel"/>
    <w:tmpl w:val="503D2C2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03C5E"/>
    <w:rsid w:val="00D01278"/>
    <w:rsid w:val="08326375"/>
    <w:rsid w:val="17343EB7"/>
    <w:rsid w:val="1A15478E"/>
    <w:rsid w:val="1F206A01"/>
    <w:rsid w:val="1F342DB1"/>
    <w:rsid w:val="21364152"/>
    <w:rsid w:val="219914E7"/>
    <w:rsid w:val="27BA5D13"/>
    <w:rsid w:val="2C2C11A9"/>
    <w:rsid w:val="2D085772"/>
    <w:rsid w:val="2D2D51D9"/>
    <w:rsid w:val="2DE41D3C"/>
    <w:rsid w:val="2E6C29B7"/>
    <w:rsid w:val="30C419B0"/>
    <w:rsid w:val="3684236C"/>
    <w:rsid w:val="3AB3173C"/>
    <w:rsid w:val="42071483"/>
    <w:rsid w:val="425132C0"/>
    <w:rsid w:val="43A03C5E"/>
    <w:rsid w:val="46A77952"/>
    <w:rsid w:val="47970A81"/>
    <w:rsid w:val="48E94252"/>
    <w:rsid w:val="4F471CD3"/>
    <w:rsid w:val="51C15D6C"/>
    <w:rsid w:val="529C2335"/>
    <w:rsid w:val="534704F3"/>
    <w:rsid w:val="56DA5E47"/>
    <w:rsid w:val="60D31618"/>
    <w:rsid w:val="623205C0"/>
    <w:rsid w:val="66E16111"/>
    <w:rsid w:val="6E8C2E06"/>
    <w:rsid w:val="6EAE35F4"/>
    <w:rsid w:val="7249173A"/>
    <w:rsid w:val="73125FD0"/>
    <w:rsid w:val="7D7B0C16"/>
    <w:rsid w:val="7E5751DF"/>
    <w:rsid w:val="7F581391"/>
    <w:rsid w:val="7F9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1">
    <w:name w:val="Default Paragraph Font"/>
    <w:semiHidden/>
    <w:qFormat/>
    <w:uiPriority w:val="0"/>
  </w:style>
  <w:style w:type="table" w:default="1" w:styleId="3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Balloon Text"/>
    <w:basedOn w:val="1"/>
    <w:qFormat/>
    <w:uiPriority w:val="0"/>
    <w:rPr>
      <w:sz w:val="18"/>
      <w:szCs w:val="18"/>
    </w:rPr>
  </w:style>
  <w:style w:type="paragraph" w:styleId="19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1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2">
    <w:name w:val="toc 1"/>
    <w:basedOn w:val="1"/>
    <w:next w:val="1"/>
    <w:qFormat/>
    <w:uiPriority w:val="0"/>
  </w:style>
  <w:style w:type="paragraph" w:styleId="23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4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5">
    <w:name w:val="toc 2"/>
    <w:basedOn w:val="1"/>
    <w:next w:val="1"/>
    <w:qFormat/>
    <w:uiPriority w:val="0"/>
    <w:pPr>
      <w:ind w:left="420" w:leftChars="200"/>
    </w:pPr>
  </w:style>
  <w:style w:type="paragraph" w:styleId="26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7">
    <w:name w:val="Normal (Web)"/>
    <w:basedOn w:val="1"/>
    <w:qFormat/>
    <w:uiPriority w:val="0"/>
    <w:rPr>
      <w:sz w:val="24"/>
    </w:rPr>
  </w:style>
  <w:style w:type="paragraph" w:styleId="28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29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Strong"/>
    <w:basedOn w:val="31"/>
    <w:qFormat/>
    <w:uiPriority w:val="0"/>
    <w:rPr>
      <w:rFonts w:asciiTheme="minorAscii" w:hAnsiTheme="minorAscii" w:eastAsiaTheme="minorEastAsia"/>
      <w:b/>
    </w:rPr>
  </w:style>
  <w:style w:type="character" w:styleId="33">
    <w:name w:val="endnote reference"/>
    <w:basedOn w:val="31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4">
    <w:name w:val="page number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5">
    <w:name w:val="FollowedHyperlink"/>
    <w:basedOn w:val="31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6">
    <w:name w:val="Emphasis"/>
    <w:basedOn w:val="31"/>
    <w:qFormat/>
    <w:uiPriority w:val="0"/>
    <w:rPr>
      <w:i/>
    </w:rPr>
  </w:style>
  <w:style w:type="character" w:styleId="37">
    <w:name w:val="Hyperlink"/>
    <w:basedOn w:val="31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annotation reference"/>
    <w:basedOn w:val="31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9">
    <w:name w:val="footnote reference"/>
    <w:basedOn w:val="31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0">
    <w:name w:val="文档说明标题"/>
    <w:next w:val="1"/>
    <w:autoRedefine/>
    <w:qFormat/>
    <w:uiPriority w:val="0"/>
    <w:pPr>
      <w:adjustRightInd w:val="0"/>
      <w:snapToGrid w:val="0"/>
      <w:spacing w:before="50" w:beforeLines="50" w:line="312" w:lineRule="auto"/>
      <w:jc w:val="center"/>
      <w:outlineLvl w:val="9"/>
    </w:pPr>
    <w:rPr>
      <w:rFonts w:hint="default" w:cs="Times New Roman" w:asciiTheme="majorAscii" w:hAnsiTheme="majorAscii" w:eastAsiaTheme="majorEastAsia"/>
      <w:b/>
      <w:sz w:val="32"/>
      <w:szCs w:val="32"/>
      <w:lang w:eastAsia="zh-Hans"/>
    </w:rPr>
  </w:style>
  <w:style w:type="paragraph" w:customStyle="1" w:styleId="41">
    <w:name w:val="章标题"/>
    <w:next w:val="1"/>
    <w:autoRedefine/>
    <w:qFormat/>
    <w:uiPriority w:val="0"/>
    <w:pPr>
      <w:keepNext/>
      <w:keepLines/>
      <w:bidi w:val="0"/>
      <w:adjustRightInd w:val="0"/>
      <w:snapToGrid w:val="0"/>
      <w:spacing w:before="50" w:beforeLines="50" w:afterLines="0" w:line="312" w:lineRule="auto"/>
      <w:jc w:val="center"/>
      <w:outlineLvl w:val="0"/>
    </w:pPr>
    <w:rPr>
      <w:rFonts w:cs="Times New Roman" w:asciiTheme="majorAscii" w:hAnsiTheme="majorAscii" w:eastAsiaTheme="majorEastAsia"/>
      <w:b/>
      <w:bCs/>
      <w:kern w:val="44"/>
      <w:sz w:val="32"/>
      <w:szCs w:val="32"/>
      <w:lang w:eastAsia="zh-Hans"/>
    </w:rPr>
  </w:style>
  <w:style w:type="paragraph" w:customStyle="1" w:styleId="42">
    <w:name w:val="节标题"/>
    <w:next w:val="1"/>
    <w:autoRedefine/>
    <w:qFormat/>
    <w:uiPriority w:val="0"/>
    <w:pPr>
      <w:keepNext/>
      <w:keepLines/>
      <w:adjustRightInd w:val="0"/>
      <w:snapToGrid w:val="0"/>
      <w:spacing w:before="50" w:beforeLines="50" w:afterLines="0" w:line="312" w:lineRule="auto"/>
      <w:jc w:val="center"/>
      <w:outlineLvl w:val="0"/>
    </w:pPr>
    <w:rPr>
      <w:rFonts w:cs="Times New Roman" w:asciiTheme="majorAscii" w:hAnsiTheme="majorAscii" w:eastAsiaTheme="majorEastAsia"/>
      <w:b/>
      <w:kern w:val="44"/>
      <w:sz w:val="30"/>
      <w:szCs w:val="30"/>
      <w:lang w:eastAsia="zh-Hans"/>
    </w:rPr>
  </w:style>
  <w:style w:type="paragraph" w:customStyle="1" w:styleId="43">
    <w:name w:val="附录标题"/>
    <w:next w:val="7"/>
    <w:autoRedefine/>
    <w:qFormat/>
    <w:uiPriority w:val="0"/>
    <w:pPr>
      <w:keepNext/>
      <w:keepLines/>
      <w:adjustRightInd w:val="0"/>
      <w:snapToGrid w:val="0"/>
      <w:spacing w:before="50" w:beforeLines="50" w:line="312" w:lineRule="auto"/>
      <w:jc w:val="center"/>
      <w:outlineLvl w:val="0"/>
    </w:pPr>
    <w:rPr>
      <w:rFonts w:cs="Times New Roman" w:asciiTheme="majorAscii" w:hAnsiTheme="majorAscii" w:eastAsiaTheme="majorEastAsia"/>
      <w:b/>
      <w:kern w:val="44"/>
      <w:sz w:val="32"/>
      <w:szCs w:val="32"/>
      <w:lang w:eastAsia="zh-Hans"/>
    </w:rPr>
  </w:style>
  <w:style w:type="character" w:customStyle="1" w:styleId="44">
    <w:name w:val="摘要"/>
    <w:basedOn w:val="31"/>
    <w:autoRedefine/>
    <w:qFormat/>
    <w:uiPriority w:val="0"/>
    <w:rPr>
      <w:rFonts w:hint="eastAsia" w:ascii="宋体" w:hAnsi="宋体" w:eastAsia="宋体"/>
      <w:b/>
      <w:lang w:val="en-US" w:eastAsia="zh-Hans"/>
    </w:rPr>
  </w:style>
  <w:style w:type="character" w:customStyle="1" w:styleId="45">
    <w:name w:val="关键词"/>
    <w:basedOn w:val="31"/>
    <w:autoRedefine/>
    <w:qFormat/>
    <w:uiPriority w:val="0"/>
    <w:rPr>
      <w:rFonts w:hint="eastAsia" w:ascii="宋体" w:hAnsi="宋体" w:eastAsia="宋体"/>
      <w:b/>
      <w:lang w:val="en-US" w:eastAsia="zh-Hans"/>
    </w:rPr>
  </w:style>
  <w:style w:type="paragraph" w:customStyle="1" w:styleId="46">
    <w:name w:val="题注1"/>
    <w:basedOn w:val="1"/>
    <w:autoRedefine/>
    <w:qFormat/>
    <w:uiPriority w:val="0"/>
    <w:pPr>
      <w:jc w:val="center"/>
    </w:pPr>
    <w:rPr>
      <w:rFonts w:hint="default" w:asciiTheme="minorAscii" w:hAnsiTheme="minorAscii"/>
      <w:lang w:eastAsia="zh-Hans"/>
    </w:rPr>
  </w:style>
  <w:style w:type="paragraph" w:customStyle="1" w:styleId="47">
    <w:name w:val="目录标题"/>
    <w:basedOn w:val="1"/>
    <w:qFormat/>
    <w:uiPriority w:val="0"/>
    <w:pPr>
      <w:spacing w:before="0" w:beforeLines="0" w:afterLines="0" w:line="240" w:lineRule="auto"/>
      <w:ind w:firstLine="0" w:firstLineChars="0"/>
      <w:jc w:val="center"/>
    </w:pPr>
    <w:rPr>
      <w:rFonts w:asciiTheme="minorAscii" w:hAnsiTheme="minorAscii" w:eastAsiaTheme="minorEastAsia"/>
      <w:b/>
      <w:sz w:val="28"/>
      <w:szCs w:val="28"/>
    </w:rPr>
  </w:style>
  <w:style w:type="paragraph" w:customStyle="1" w:styleId="48">
    <w:name w:val="主送对象"/>
    <w:next w:val="7"/>
    <w:qFormat/>
    <w:uiPriority w:val="0"/>
    <w:pPr>
      <w:adjustRightInd w:val="0"/>
      <w:snapToGrid w:val="0"/>
      <w:spacing w:line="576" w:lineRule="exact"/>
    </w:pPr>
    <w:rPr>
      <w:rFonts w:hint="default" w:cs="Times New Roman" w:asciiTheme="minorAscii" w:hAnsiTheme="minorAscii" w:eastAsiaTheme="minorEastAsia"/>
      <w:color w:val="262626" w:themeColor="text1" w:themeTint="D9"/>
      <w:sz w:val="24"/>
      <w:szCs w:val="2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9">
    <w:name w:val="致谢标题"/>
    <w:qFormat/>
    <w:uiPriority w:val="0"/>
    <w:pPr>
      <w:keepNext/>
      <w:keepLines/>
      <w:adjustRightInd w:val="0"/>
      <w:snapToGrid w:val="0"/>
      <w:spacing w:before="50" w:beforeLines="50" w:line="312" w:lineRule="auto"/>
      <w:jc w:val="center"/>
      <w:outlineLvl w:val="0"/>
    </w:pPr>
    <w:rPr>
      <w:rFonts w:ascii="+西文标题" w:hAnsi="+西文标题" w:eastAsia="+中文标题" w:cs="Times New Roman"/>
      <w:b/>
      <w:bCs/>
      <w:kern w:val="44"/>
      <w:sz w:val="32"/>
      <w:szCs w:val="32"/>
    </w:rPr>
  </w:style>
  <w:style w:type="paragraph" w:customStyle="1" w:styleId="50">
    <w:name w:val="参考文献标题"/>
    <w:qFormat/>
    <w:uiPriority w:val="0"/>
    <w:pPr>
      <w:keepNext/>
      <w:keepLines/>
      <w:spacing w:before="50" w:beforeLines="50" w:after="20" w:afterLines="20" w:line="312" w:lineRule="auto"/>
      <w:jc w:val="center"/>
      <w:outlineLvl w:val="0"/>
    </w:pPr>
    <w:rPr>
      <w:rFonts w:ascii="+西文标题" w:hAnsi="+西文标题" w:eastAsia="+中文标题" w:cs="Times New Roman"/>
      <w:b/>
      <w:bCs/>
      <w:kern w:val="44"/>
      <w:sz w:val="32"/>
      <w:szCs w:val="32"/>
    </w:rPr>
  </w:style>
  <w:style w:type="paragraph" w:customStyle="1" w:styleId="51">
    <w:name w:val="声明标题"/>
    <w:qFormat/>
    <w:uiPriority w:val="0"/>
    <w:pPr>
      <w:keepNext/>
      <w:keepLines/>
      <w:adjustRightInd w:val="0"/>
      <w:snapToGrid w:val="0"/>
      <w:spacing w:before="50" w:beforeLines="50" w:line="312" w:lineRule="auto"/>
      <w:jc w:val="center"/>
      <w:outlineLvl w:val="0"/>
    </w:pPr>
    <w:rPr>
      <w:rFonts w:hint="default" w:cs="Times New Roman" w:asciiTheme="majorAscii" w:hAnsiTheme="majorAscii" w:eastAsiaTheme="majorEastAsia"/>
      <w:b/>
      <w:bCs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1482</Words>
  <Characters>1555</Characters>
  <Lines>0</Lines>
  <Paragraphs>0</Paragraphs>
  <TotalTime>1078</TotalTime>
  <ScaleCrop>false</ScaleCrop>
  <LinksUpToDate>false</LinksUpToDate>
  <CharactersWithSpaces>2084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2026-06-04T02:48:00Z</dcterms:created>
  <dc:creator>admin</dc:creator>
  <cp:lastModifiedBy>甄真</cp:lastModifiedBy>
  <dcterms:modified xsi:type="dcterms:W3CDTF">2026-06-09T01:08:31Z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F918281C53784DD08BD6945B551BB7DA_11</vt:lpwstr>
  </property>
  <property fmtid="{D5CDD505-2E9C-101B-9397-08002B2CF9AE}" pid="4" name="KSOTemplateDocerSaveRecord">
    <vt:lpwstr>eyJoZGlkIjoiNDFmYjhkZDRiMjRmNjZjZDNkMzg0NTdiMGI1MzgyOTgiLCJ1c2VySWQiOiIxNDgyMjc1NDY4In0=</vt:lpwstr>
  </property>
</Properties>
</file>